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E5D9" w14:textId="7088836A" w:rsidR="00D25476" w:rsidRPr="0053043A" w:rsidRDefault="0049482D" w:rsidP="00D25476">
      <w:pPr>
        <w:ind w:left="2160"/>
      </w:pPr>
      <w:r w:rsidRPr="0053043A">
        <w:t>PEPSI ZERO SUGAR</w:t>
      </w:r>
      <w:r w:rsidR="00447CE5" w:rsidRPr="0053043A">
        <w:t xml:space="preserve">® 2022 </w:t>
      </w:r>
      <w:r w:rsidRPr="0053043A">
        <w:t>LENOVO SMART CLOCK</w:t>
      </w:r>
      <w:r w:rsidR="007915B4" w:rsidRPr="0053043A">
        <w:t xml:space="preserve"> GIVEAWAY</w:t>
      </w:r>
      <w:r w:rsidRPr="0053043A">
        <w:t xml:space="preserve"> </w:t>
      </w:r>
    </w:p>
    <w:p w14:paraId="3ACBC219" w14:textId="28307793" w:rsidR="00447CE5" w:rsidRPr="0053043A" w:rsidRDefault="00D25476" w:rsidP="00447CE5">
      <w:pPr>
        <w:jc w:val="center"/>
      </w:pPr>
      <w:r w:rsidRPr="0053043A">
        <w:t xml:space="preserve"> </w:t>
      </w:r>
      <w:r w:rsidR="00447CE5" w:rsidRPr="0053043A">
        <w:t>(“PROMOTION”)</w:t>
      </w:r>
    </w:p>
    <w:p w14:paraId="35E207FC" w14:textId="77777777" w:rsidR="00447CE5" w:rsidRPr="00447CE5" w:rsidRDefault="00447CE5" w:rsidP="00447CE5">
      <w:pPr>
        <w:jc w:val="center"/>
      </w:pPr>
      <w:r w:rsidRPr="0053043A">
        <w:t>OFFICIAL RULES</w:t>
      </w:r>
    </w:p>
    <w:p w14:paraId="3B590C4A" w14:textId="77777777" w:rsidR="00447CE5" w:rsidRPr="00447CE5" w:rsidRDefault="00447CE5" w:rsidP="00447CE5">
      <w:pPr>
        <w:jc w:val="both"/>
        <w:rPr>
          <w:sz w:val="16"/>
          <w:szCs w:val="16"/>
        </w:rPr>
      </w:pPr>
    </w:p>
    <w:p w14:paraId="05DF650E" w14:textId="77777777" w:rsidR="003951D2" w:rsidRPr="0053043A" w:rsidRDefault="003951D2" w:rsidP="003951D2">
      <w:pPr>
        <w:jc w:val="center"/>
        <w:rPr>
          <w:rFonts w:cstheme="minorHAnsi"/>
          <w:sz w:val="16"/>
          <w:szCs w:val="16"/>
        </w:rPr>
      </w:pPr>
      <w:r w:rsidRPr="0053043A">
        <w:rPr>
          <w:rFonts w:cstheme="minorHAnsi"/>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53043A" w:rsidRDefault="00447CE5" w:rsidP="00447CE5">
      <w:pPr>
        <w:jc w:val="both"/>
        <w:rPr>
          <w:rFonts w:cstheme="minorHAnsi"/>
          <w:sz w:val="16"/>
          <w:szCs w:val="16"/>
        </w:rPr>
      </w:pPr>
    </w:p>
    <w:p w14:paraId="3F47E17F" w14:textId="1D7D0433" w:rsidR="00447CE5" w:rsidRPr="0053043A" w:rsidRDefault="00447CE5" w:rsidP="00447CE5">
      <w:pPr>
        <w:ind w:left="270" w:hanging="270"/>
        <w:jc w:val="both"/>
        <w:rPr>
          <w:rFonts w:cstheme="minorHAnsi"/>
          <w:sz w:val="16"/>
          <w:szCs w:val="16"/>
        </w:rPr>
      </w:pPr>
      <w:r w:rsidRPr="0053043A">
        <w:rPr>
          <w:rFonts w:cstheme="minorHAnsi"/>
          <w:sz w:val="16"/>
          <w:szCs w:val="16"/>
        </w:rPr>
        <w:t xml:space="preserve">1. PROMOTION PERIOD: The Promotion begins at 12:00:00 a.m. Central Time (“CT”) on </w:t>
      </w:r>
      <w:r w:rsidR="00D25476" w:rsidRPr="0053043A">
        <w:rPr>
          <w:rFonts w:cstheme="minorHAnsi"/>
          <w:sz w:val="16"/>
          <w:szCs w:val="16"/>
        </w:rPr>
        <w:t xml:space="preserve">August </w:t>
      </w:r>
      <w:r w:rsidR="0049482D" w:rsidRPr="0053043A">
        <w:rPr>
          <w:rFonts w:cstheme="minorHAnsi"/>
          <w:sz w:val="16"/>
          <w:szCs w:val="16"/>
        </w:rPr>
        <w:t>22</w:t>
      </w:r>
      <w:r w:rsidRPr="0053043A">
        <w:rPr>
          <w:rFonts w:cstheme="minorHAnsi"/>
          <w:sz w:val="16"/>
          <w:szCs w:val="16"/>
        </w:rPr>
        <w:t xml:space="preserve">, 2022 and ends at 11:59:59 p.m. CT on </w:t>
      </w:r>
      <w:r w:rsidR="00D25476" w:rsidRPr="0053043A">
        <w:rPr>
          <w:rFonts w:cstheme="minorHAnsi"/>
          <w:sz w:val="16"/>
          <w:szCs w:val="16"/>
        </w:rPr>
        <w:t>September</w:t>
      </w:r>
      <w:r w:rsidR="0049482D" w:rsidRPr="0053043A">
        <w:rPr>
          <w:rFonts w:cstheme="minorHAnsi"/>
          <w:sz w:val="16"/>
          <w:szCs w:val="16"/>
        </w:rPr>
        <w:t xml:space="preserve"> 19</w:t>
      </w:r>
      <w:r w:rsidRPr="0053043A">
        <w:rPr>
          <w:rFonts w:cstheme="minorHAnsi"/>
          <w:sz w:val="16"/>
          <w:szCs w:val="16"/>
        </w:rPr>
        <w:t xml:space="preserve"> 2022 (the “Promotion Period”).</w:t>
      </w:r>
    </w:p>
    <w:p w14:paraId="43A2A126" w14:textId="77777777" w:rsidR="00447CE5" w:rsidRPr="0053043A" w:rsidRDefault="00447CE5" w:rsidP="00447CE5">
      <w:pPr>
        <w:ind w:left="270" w:hanging="270"/>
        <w:jc w:val="both"/>
        <w:rPr>
          <w:rFonts w:cstheme="minorHAnsi"/>
          <w:sz w:val="16"/>
          <w:szCs w:val="16"/>
        </w:rPr>
      </w:pPr>
    </w:p>
    <w:p w14:paraId="1B34D42A" w14:textId="4E4B5ABE" w:rsidR="004A54CB" w:rsidRPr="0053043A" w:rsidRDefault="00447CE5" w:rsidP="004A54CB">
      <w:pPr>
        <w:ind w:left="270" w:hanging="270"/>
        <w:jc w:val="both"/>
        <w:rPr>
          <w:rFonts w:cstheme="minorHAnsi"/>
          <w:sz w:val="16"/>
          <w:szCs w:val="16"/>
        </w:rPr>
      </w:pPr>
      <w:r w:rsidRPr="0053043A">
        <w:rPr>
          <w:rFonts w:cstheme="minorHAnsi"/>
          <w:sz w:val="16"/>
          <w:szCs w:val="16"/>
        </w:rPr>
        <w:t>2. HOW TO PARTICIPATE: During the Promotion Period, you can participate via the following methods:</w:t>
      </w:r>
    </w:p>
    <w:p w14:paraId="7C61EFFD" w14:textId="134003D4" w:rsidR="00447CE5" w:rsidRPr="0053043A" w:rsidRDefault="00447CE5" w:rsidP="004A54CB">
      <w:pPr>
        <w:ind w:left="540" w:hanging="270"/>
        <w:rPr>
          <w:rFonts w:cstheme="minorHAnsi"/>
          <w:sz w:val="16"/>
          <w:szCs w:val="16"/>
        </w:rPr>
      </w:pPr>
      <w:r w:rsidRPr="0053043A">
        <w:rPr>
          <w:rFonts w:cstheme="minorHAnsi"/>
          <w:sz w:val="16"/>
          <w:szCs w:val="16"/>
        </w:rPr>
        <w:t>(a) NO PURCHASE NECESSARY. QR Code Entry: Look for a QR code on the “</w:t>
      </w:r>
      <w:r w:rsidR="0049482D" w:rsidRPr="0053043A">
        <w:rPr>
          <w:rFonts w:cstheme="minorHAnsi"/>
          <w:sz w:val="16"/>
          <w:szCs w:val="16"/>
        </w:rPr>
        <w:t>PEPSI ZERO SUGAR WIN A SMART CLOCK</w:t>
      </w:r>
      <w:r w:rsidRPr="0053043A">
        <w:rPr>
          <w:rFonts w:cstheme="minorHAnsi"/>
          <w:sz w:val="16"/>
          <w:szCs w:val="16"/>
        </w:rPr>
        <w:t xml:space="preserve">” display materials and scan the code to play from your mobile device. By scanning the QR code, you will be taken to the Website (as defined below), where you must follow the on-screen registration instructions. </w:t>
      </w:r>
    </w:p>
    <w:p w14:paraId="2A3B101D" w14:textId="2DA314D4" w:rsidR="0053043A" w:rsidRPr="0053043A" w:rsidRDefault="00447CE5" w:rsidP="0053043A">
      <w:pPr>
        <w:rPr>
          <w:rFonts w:cstheme="minorHAnsi"/>
          <w:sz w:val="16"/>
          <w:szCs w:val="16"/>
        </w:rPr>
      </w:pPr>
      <w:r w:rsidRPr="0053043A">
        <w:rPr>
          <w:rFonts w:cstheme="minorHAnsi"/>
          <w:sz w:val="16"/>
          <w:szCs w:val="16"/>
        </w:rPr>
        <w:t>(b) OR NO PURCHASE NECESSARY Internet Participation: To play via the Internet for free and without scanning the QR code, visit</w:t>
      </w:r>
      <w:r w:rsidR="0053043A" w:rsidRPr="0053043A">
        <w:rPr>
          <w:rFonts w:cstheme="minorHAnsi"/>
          <w:b/>
          <w:bCs/>
          <w:color w:val="FFFFFF"/>
          <w:sz w:val="16"/>
          <w:szCs w:val="16"/>
          <w:u w:val="single"/>
        </w:rPr>
        <w:t xml:space="preserve"> </w:t>
      </w:r>
      <w:hyperlink r:id="rId7" w:tgtFrame="_blank" w:history="1">
        <w:r w:rsidR="0053043A" w:rsidRPr="0053043A">
          <w:rPr>
            <w:rStyle w:val="Hyperlink"/>
            <w:rFonts w:cstheme="minorHAnsi"/>
            <w:b/>
            <w:bCs/>
            <w:sz w:val="16"/>
            <w:szCs w:val="16"/>
          </w:rPr>
          <w:t>https://www.nsmshop.com/2022-pzs-smart-clock-central-77803/</w:t>
        </w:r>
      </w:hyperlink>
    </w:p>
    <w:p w14:paraId="5440BC5D" w14:textId="36E5EC32" w:rsidR="00447CE5" w:rsidRPr="0053043A" w:rsidRDefault="008A2FDD" w:rsidP="0053043A">
      <w:pPr>
        <w:ind w:left="270"/>
        <w:rPr>
          <w:rFonts w:cstheme="minorHAnsi"/>
          <w:sz w:val="16"/>
          <w:szCs w:val="16"/>
        </w:rPr>
      </w:pPr>
      <w:r w:rsidRPr="0053043A">
        <w:rPr>
          <w:rFonts w:cstheme="minorHAnsi"/>
          <w:sz w:val="16"/>
          <w:szCs w:val="16"/>
        </w:rPr>
        <w:t xml:space="preserve"> </w:t>
      </w:r>
      <w:r w:rsidR="00447CE5" w:rsidRPr="0053043A">
        <w:rPr>
          <w:rFonts w:cstheme="minorHAnsi"/>
          <w:sz w:val="16"/>
          <w:szCs w:val="16"/>
        </w:rPr>
        <w:t xml:space="preserve">(the “Website”) and follow the on-screen registration instructions. </w:t>
      </w:r>
    </w:p>
    <w:p w14:paraId="52871493" w14:textId="77777777" w:rsidR="00447CE5" w:rsidRPr="0053043A" w:rsidRDefault="00447CE5" w:rsidP="00447CE5">
      <w:pPr>
        <w:ind w:left="270" w:hanging="270"/>
        <w:jc w:val="both"/>
        <w:rPr>
          <w:rFonts w:cstheme="minorHAnsi"/>
          <w:sz w:val="16"/>
          <w:szCs w:val="16"/>
        </w:rPr>
      </w:pPr>
    </w:p>
    <w:p w14:paraId="232D2E9C" w14:textId="625911D2" w:rsidR="00447CE5" w:rsidRPr="0053043A" w:rsidRDefault="00447CE5" w:rsidP="00817E31">
      <w:pPr>
        <w:ind w:left="270"/>
        <w:jc w:val="both"/>
        <w:rPr>
          <w:rFonts w:cstheme="minorHAnsi"/>
          <w:sz w:val="16"/>
          <w:szCs w:val="16"/>
        </w:rPr>
      </w:pPr>
      <w:r w:rsidRPr="0053043A">
        <w:rPr>
          <w:rFonts w:cstheme="minorHAnsi"/>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53043A" w:rsidRDefault="00447CE5" w:rsidP="00447CE5">
      <w:pPr>
        <w:ind w:left="270" w:hanging="270"/>
        <w:jc w:val="both"/>
        <w:rPr>
          <w:rFonts w:cstheme="minorHAnsi"/>
          <w:sz w:val="16"/>
          <w:szCs w:val="16"/>
        </w:rPr>
      </w:pPr>
    </w:p>
    <w:p w14:paraId="677E645F" w14:textId="77777777" w:rsidR="0053043A" w:rsidRPr="0053043A" w:rsidRDefault="00447CE5" w:rsidP="0053043A">
      <w:pPr>
        <w:rPr>
          <w:rFonts w:eastAsia="Times New Roman" w:cstheme="minorHAnsi"/>
          <w:sz w:val="16"/>
          <w:szCs w:val="16"/>
          <w:lang w:eastAsia="zh-CN"/>
        </w:rPr>
      </w:pPr>
      <w:r w:rsidRPr="0053043A">
        <w:rPr>
          <w:rFonts w:cstheme="minorHAnsi"/>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r w:rsidR="0053043A" w:rsidRPr="0053043A">
        <w:rPr>
          <w:rFonts w:eastAsia="Times New Roman" w:cstheme="minorHAnsi"/>
          <w:color w:val="000000"/>
          <w:sz w:val="16"/>
          <w:szCs w:val="16"/>
          <w:shd w:val="clear" w:color="auto" w:fill="FFFFFF"/>
          <w:lang w:eastAsia="zh-CN"/>
        </w:rPr>
        <w:t>PZS Smart Clock Central 77803</w:t>
      </w:r>
    </w:p>
    <w:p w14:paraId="1761DD08" w14:textId="76DD901D" w:rsidR="00447CE5" w:rsidRPr="0053043A" w:rsidRDefault="00447CE5" w:rsidP="008A2FDD">
      <w:pPr>
        <w:rPr>
          <w:rFonts w:cstheme="minorHAnsi"/>
          <w:sz w:val="16"/>
          <w:szCs w:val="16"/>
        </w:rPr>
      </w:pPr>
      <w:r w:rsidRPr="0053043A">
        <w:rPr>
          <w:rFonts w:cstheme="minorHAnsi"/>
          <w:sz w:val="16"/>
          <w:szCs w:val="16"/>
        </w:rPr>
        <w:t xml:space="preserve">” </w:t>
      </w:r>
      <w:proofErr w:type="gramStart"/>
      <w:r w:rsidRPr="0053043A">
        <w:rPr>
          <w:rFonts w:cstheme="minorHAnsi"/>
          <w:sz w:val="16"/>
          <w:szCs w:val="16"/>
        </w:rPr>
        <w:t>in</w:t>
      </w:r>
      <w:proofErr w:type="gramEnd"/>
      <w:r w:rsidRPr="0053043A">
        <w:rPr>
          <w:rFonts w:cstheme="minorHAnsi"/>
          <w:sz w:val="16"/>
          <w:szCs w:val="16"/>
        </w:rPr>
        <w:t xml:space="preserve"> the subject line. Each entry must be manually keystroked and manually entered by the individual participants; automated and/or repetitive electronic entries (including but not limited to entries made using any script, macro, bot</w:t>
      </w:r>
      <w:r w:rsidR="00811559" w:rsidRPr="0053043A">
        <w:rPr>
          <w:rFonts w:cstheme="minorHAnsi"/>
          <w:sz w:val="16"/>
          <w:szCs w:val="16"/>
        </w:rPr>
        <w:t>,</w:t>
      </w:r>
      <w:r w:rsidRPr="0053043A">
        <w:rPr>
          <w:rFonts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53043A" w:rsidRDefault="00447CE5" w:rsidP="00447CE5">
      <w:pPr>
        <w:ind w:left="270" w:hanging="270"/>
        <w:jc w:val="both"/>
        <w:rPr>
          <w:rFonts w:cstheme="minorHAnsi"/>
          <w:sz w:val="16"/>
          <w:szCs w:val="16"/>
        </w:rPr>
      </w:pPr>
    </w:p>
    <w:p w14:paraId="26BCEF74" w14:textId="77777777" w:rsidR="003951D2" w:rsidRPr="0053043A" w:rsidRDefault="00447CE5" w:rsidP="003951D2">
      <w:pPr>
        <w:ind w:left="270" w:hanging="270"/>
        <w:jc w:val="both"/>
        <w:rPr>
          <w:rFonts w:cstheme="minorHAnsi"/>
          <w:sz w:val="16"/>
          <w:szCs w:val="16"/>
        </w:rPr>
      </w:pPr>
      <w:r w:rsidRPr="0053043A">
        <w:rPr>
          <w:rFonts w:cstheme="minorHAnsi"/>
          <w:sz w:val="16"/>
          <w:szCs w:val="16"/>
        </w:rPr>
        <w:t xml:space="preserve">3. </w:t>
      </w:r>
      <w:r w:rsidR="003951D2" w:rsidRPr="0053043A">
        <w:rPr>
          <w:rFonts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53043A" w:rsidRDefault="00447CE5" w:rsidP="003951D2">
      <w:pPr>
        <w:ind w:left="270" w:hanging="270"/>
        <w:jc w:val="both"/>
        <w:rPr>
          <w:rFonts w:cstheme="minorHAnsi"/>
          <w:sz w:val="16"/>
          <w:szCs w:val="16"/>
        </w:rPr>
      </w:pPr>
    </w:p>
    <w:p w14:paraId="7D93A2B5" w14:textId="33DBB1A1" w:rsidR="00447CE5" w:rsidRPr="0053043A" w:rsidRDefault="00447CE5" w:rsidP="00447CE5">
      <w:pPr>
        <w:ind w:left="270" w:hanging="270"/>
        <w:jc w:val="both"/>
        <w:rPr>
          <w:rFonts w:cstheme="minorHAnsi"/>
          <w:sz w:val="16"/>
          <w:szCs w:val="16"/>
        </w:rPr>
      </w:pPr>
      <w:r w:rsidRPr="0053043A">
        <w:rPr>
          <w:rFonts w:cstheme="minorHAnsi"/>
          <w:sz w:val="16"/>
          <w:szCs w:val="16"/>
        </w:rPr>
        <w:t xml:space="preserve">4. PRIZES: A total of </w:t>
      </w:r>
      <w:r w:rsidR="00811559" w:rsidRPr="0053043A">
        <w:rPr>
          <w:rFonts w:cstheme="minorHAnsi"/>
          <w:sz w:val="16"/>
          <w:szCs w:val="16"/>
        </w:rPr>
        <w:t>tw</w:t>
      </w:r>
      <w:r w:rsidR="008A2FDD" w:rsidRPr="0053043A">
        <w:rPr>
          <w:rFonts w:cstheme="minorHAnsi"/>
          <w:sz w:val="16"/>
          <w:szCs w:val="16"/>
        </w:rPr>
        <w:t>o</w:t>
      </w:r>
      <w:r w:rsidR="00811559" w:rsidRPr="0053043A">
        <w:rPr>
          <w:rFonts w:cstheme="minorHAnsi"/>
          <w:sz w:val="16"/>
          <w:szCs w:val="16"/>
        </w:rPr>
        <w:t xml:space="preserve"> (</w:t>
      </w:r>
      <w:r w:rsidR="00787BA4" w:rsidRPr="0053043A">
        <w:rPr>
          <w:rFonts w:cstheme="minorHAnsi"/>
          <w:sz w:val="16"/>
          <w:szCs w:val="16"/>
        </w:rPr>
        <w:t>2</w:t>
      </w:r>
      <w:r w:rsidR="00811559" w:rsidRPr="0053043A">
        <w:rPr>
          <w:rFonts w:cstheme="minorHAnsi"/>
          <w:sz w:val="16"/>
          <w:szCs w:val="16"/>
        </w:rPr>
        <w:t>)</w:t>
      </w:r>
      <w:r w:rsidRPr="0053043A">
        <w:rPr>
          <w:rFonts w:cstheme="minorHAnsi"/>
          <w:sz w:val="16"/>
          <w:szCs w:val="16"/>
        </w:rPr>
        <w:t xml:space="preserve"> Prize Packages will be awarded, each consisting of one (1) </w:t>
      </w:r>
      <w:r w:rsidR="00BF4985" w:rsidRPr="0053043A">
        <w:rPr>
          <w:rFonts w:cstheme="minorHAnsi"/>
          <w:sz w:val="16"/>
          <w:szCs w:val="16"/>
        </w:rPr>
        <w:t>Lenovo Smart Clock</w:t>
      </w:r>
      <w:r w:rsidRPr="0053043A">
        <w:rPr>
          <w:rFonts w:cstheme="minorHAnsi"/>
          <w:sz w:val="16"/>
          <w:szCs w:val="16"/>
        </w:rPr>
        <w:t>. Approximate Retail Value (“ARV”) of each Prize Package: $</w:t>
      </w:r>
      <w:r w:rsidR="00BF4985" w:rsidRPr="0053043A">
        <w:rPr>
          <w:rFonts w:cstheme="minorHAnsi"/>
          <w:sz w:val="16"/>
          <w:szCs w:val="16"/>
        </w:rPr>
        <w:t>69.99.</w:t>
      </w:r>
    </w:p>
    <w:p w14:paraId="23D5EA13" w14:textId="77777777" w:rsidR="00447CE5" w:rsidRPr="0053043A" w:rsidRDefault="00447CE5" w:rsidP="00447CE5">
      <w:pPr>
        <w:ind w:left="270" w:hanging="270"/>
        <w:jc w:val="both"/>
        <w:rPr>
          <w:rFonts w:cstheme="minorHAnsi"/>
          <w:sz w:val="16"/>
          <w:szCs w:val="16"/>
        </w:rPr>
      </w:pPr>
    </w:p>
    <w:p w14:paraId="6081992B" w14:textId="32DF6E85" w:rsidR="00447CE5" w:rsidRPr="0053043A" w:rsidRDefault="00447CE5" w:rsidP="00447CE5">
      <w:pPr>
        <w:ind w:left="270" w:hanging="270"/>
        <w:jc w:val="both"/>
        <w:rPr>
          <w:rFonts w:cstheme="minorHAnsi"/>
          <w:sz w:val="16"/>
          <w:szCs w:val="16"/>
        </w:rPr>
      </w:pPr>
      <w:r w:rsidRPr="0053043A">
        <w:rPr>
          <w:rFonts w:cstheme="minorHAnsi"/>
          <w:sz w:val="16"/>
          <w:szCs w:val="16"/>
        </w:rPr>
        <w:t xml:space="preserve">5. WINNER SELECTION, VERIFICATION AND ODDS: A total of </w:t>
      </w:r>
      <w:r w:rsidR="00811559" w:rsidRPr="0053043A">
        <w:rPr>
          <w:rFonts w:cstheme="minorHAnsi"/>
          <w:sz w:val="16"/>
          <w:szCs w:val="16"/>
        </w:rPr>
        <w:t>tw</w:t>
      </w:r>
      <w:r w:rsidR="008A2FDD" w:rsidRPr="0053043A">
        <w:rPr>
          <w:rFonts w:cstheme="minorHAnsi"/>
          <w:sz w:val="16"/>
          <w:szCs w:val="16"/>
        </w:rPr>
        <w:t>o</w:t>
      </w:r>
      <w:r w:rsidR="00402840" w:rsidRPr="0053043A">
        <w:rPr>
          <w:rFonts w:cstheme="minorHAnsi"/>
          <w:sz w:val="16"/>
          <w:szCs w:val="16"/>
        </w:rPr>
        <w:t xml:space="preserve"> </w:t>
      </w:r>
      <w:r w:rsidR="00811559" w:rsidRPr="0053043A">
        <w:rPr>
          <w:rFonts w:cstheme="minorHAnsi"/>
          <w:sz w:val="16"/>
          <w:szCs w:val="16"/>
        </w:rPr>
        <w:t>(</w:t>
      </w:r>
      <w:r w:rsidRPr="0053043A">
        <w:rPr>
          <w:rFonts w:cstheme="minorHAnsi"/>
          <w:sz w:val="16"/>
          <w:szCs w:val="16"/>
        </w:rPr>
        <w:t>2</w:t>
      </w:r>
      <w:r w:rsidR="00811559" w:rsidRPr="0053043A">
        <w:rPr>
          <w:rFonts w:cstheme="minorHAnsi"/>
          <w:sz w:val="16"/>
          <w:szCs w:val="16"/>
        </w:rPr>
        <w:t>)</w:t>
      </w:r>
      <w:r w:rsidRPr="0053043A">
        <w:rPr>
          <w:rFonts w:cstheme="minorHAnsi"/>
          <w:sz w:val="16"/>
          <w:szCs w:val="16"/>
        </w:rPr>
        <w:t xml:space="preserve"> Prize Packages will be available to be won during the Promotion Period. All Prize Packages will be awarded no later than </w:t>
      </w:r>
      <w:r w:rsidR="00BF4985" w:rsidRPr="0053043A">
        <w:rPr>
          <w:rFonts w:cstheme="minorHAnsi"/>
          <w:sz w:val="16"/>
          <w:szCs w:val="16"/>
        </w:rPr>
        <w:t xml:space="preserve">March 19, </w:t>
      </w:r>
      <w:r w:rsidRPr="0053043A">
        <w:rPr>
          <w:rFonts w:cstheme="minorHAnsi"/>
          <w:sz w:val="16"/>
          <w:szCs w:val="16"/>
        </w:rPr>
        <w:t>202</w:t>
      </w:r>
      <w:r w:rsidR="00BF4985" w:rsidRPr="0053043A">
        <w:rPr>
          <w:rFonts w:cstheme="minorHAnsi"/>
          <w:sz w:val="16"/>
          <w:szCs w:val="16"/>
        </w:rPr>
        <w:t>3</w:t>
      </w:r>
      <w:r w:rsidRPr="0053043A">
        <w:rPr>
          <w:rFonts w:cstheme="minorHAnsi"/>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53043A" w:rsidRDefault="00447CE5" w:rsidP="00447CE5">
      <w:pPr>
        <w:ind w:left="270" w:hanging="270"/>
        <w:jc w:val="both"/>
        <w:rPr>
          <w:rFonts w:cstheme="minorHAnsi"/>
          <w:sz w:val="16"/>
          <w:szCs w:val="16"/>
        </w:rPr>
      </w:pPr>
    </w:p>
    <w:p w14:paraId="68A5844A" w14:textId="7F216BAF" w:rsidR="00447CE5" w:rsidRPr="0053043A" w:rsidRDefault="00447CE5" w:rsidP="00817E31">
      <w:pPr>
        <w:ind w:left="270"/>
        <w:jc w:val="both"/>
        <w:rPr>
          <w:rFonts w:cstheme="minorHAnsi"/>
          <w:sz w:val="16"/>
          <w:szCs w:val="16"/>
        </w:rPr>
      </w:pPr>
      <w:r w:rsidRPr="0053043A">
        <w:rPr>
          <w:rFonts w:cstheme="minorHAnsi"/>
          <w:sz w:val="16"/>
          <w:szCs w:val="16"/>
        </w:rPr>
        <w:t xml:space="preserve">Potential Prize winners </w:t>
      </w:r>
      <w:r w:rsidR="0086735D" w:rsidRPr="0053043A">
        <w:rPr>
          <w:rFonts w:cstheme="minorHAnsi"/>
          <w:sz w:val="16"/>
          <w:szCs w:val="16"/>
        </w:rPr>
        <w:t>may</w:t>
      </w:r>
      <w:r w:rsidRPr="0053043A">
        <w:rPr>
          <w:rFonts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53043A">
        <w:rPr>
          <w:rFonts w:cstheme="minorHAnsi"/>
          <w:sz w:val="16"/>
          <w:szCs w:val="16"/>
        </w:rPr>
        <w:t xml:space="preserve"> (if required).</w:t>
      </w:r>
      <w:r w:rsidRPr="0053043A">
        <w:rPr>
          <w:rFonts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53043A" w:rsidRDefault="00447CE5" w:rsidP="00447CE5">
      <w:pPr>
        <w:ind w:left="270" w:hanging="270"/>
        <w:jc w:val="both"/>
        <w:rPr>
          <w:rFonts w:cstheme="minorHAnsi"/>
          <w:sz w:val="16"/>
          <w:szCs w:val="16"/>
        </w:rPr>
      </w:pPr>
    </w:p>
    <w:p w14:paraId="597BB806" w14:textId="413CB84C" w:rsidR="00447CE5" w:rsidRPr="0053043A" w:rsidRDefault="00447CE5" w:rsidP="00447CE5">
      <w:pPr>
        <w:ind w:left="270" w:hanging="270"/>
        <w:jc w:val="both"/>
        <w:rPr>
          <w:rFonts w:cstheme="minorHAnsi"/>
          <w:sz w:val="16"/>
          <w:szCs w:val="16"/>
        </w:rPr>
      </w:pPr>
      <w:r w:rsidRPr="0053043A">
        <w:rPr>
          <w:rFonts w:cstheme="minorHAnsi"/>
          <w:sz w:val="16"/>
          <w:szCs w:val="16"/>
        </w:rPr>
        <w:t xml:space="preserve">6. SECOND CHANCE DRAWING: A Second Chance Drawing may be held on or about </w:t>
      </w:r>
      <w:r w:rsidR="00BF4985" w:rsidRPr="0053043A">
        <w:rPr>
          <w:rFonts w:cstheme="minorHAnsi"/>
          <w:sz w:val="16"/>
          <w:szCs w:val="16"/>
        </w:rPr>
        <w:t>April 19</w:t>
      </w:r>
      <w:r w:rsidRPr="0053043A">
        <w:rPr>
          <w:rFonts w:cstheme="minorHAnsi"/>
          <w:sz w:val="16"/>
          <w:szCs w:val="16"/>
        </w:rPr>
        <w:t>, 202</w:t>
      </w:r>
      <w:r w:rsidR="00BF4985" w:rsidRPr="0053043A">
        <w:rPr>
          <w:rFonts w:cstheme="minorHAnsi"/>
          <w:sz w:val="16"/>
          <w:szCs w:val="16"/>
        </w:rPr>
        <w:t>3</w:t>
      </w:r>
      <w:r w:rsidRPr="0053043A">
        <w:rPr>
          <w:rFonts w:cstheme="minorHAnsi"/>
          <w:sz w:val="16"/>
          <w:szCs w:val="16"/>
        </w:rPr>
        <w:t xml:space="preserve"> 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53043A" w:rsidRDefault="00447CE5" w:rsidP="00447CE5">
      <w:pPr>
        <w:ind w:left="270" w:hanging="270"/>
        <w:jc w:val="both"/>
        <w:rPr>
          <w:rFonts w:cstheme="minorHAnsi"/>
          <w:sz w:val="16"/>
          <w:szCs w:val="16"/>
        </w:rPr>
      </w:pPr>
    </w:p>
    <w:p w14:paraId="5C39D5F5" w14:textId="77777777" w:rsidR="00447CE5" w:rsidRPr="0053043A" w:rsidRDefault="00447CE5" w:rsidP="00447CE5">
      <w:pPr>
        <w:ind w:left="270" w:hanging="270"/>
        <w:jc w:val="both"/>
        <w:rPr>
          <w:rFonts w:cstheme="minorHAnsi"/>
          <w:sz w:val="16"/>
          <w:szCs w:val="16"/>
        </w:rPr>
      </w:pPr>
    </w:p>
    <w:p w14:paraId="31D20F5E" w14:textId="6A7B4A7C" w:rsidR="00447CE5" w:rsidRPr="0053043A" w:rsidRDefault="00447CE5" w:rsidP="00447CE5">
      <w:pPr>
        <w:ind w:left="270" w:hanging="270"/>
        <w:jc w:val="both"/>
        <w:rPr>
          <w:rFonts w:cstheme="minorHAnsi"/>
          <w:sz w:val="16"/>
          <w:szCs w:val="16"/>
        </w:rPr>
      </w:pPr>
      <w:r w:rsidRPr="0053043A">
        <w:rPr>
          <w:rFonts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53043A" w:rsidRDefault="00447CE5" w:rsidP="00447CE5">
      <w:pPr>
        <w:ind w:left="270" w:hanging="270"/>
        <w:jc w:val="both"/>
        <w:rPr>
          <w:rFonts w:cstheme="minorHAnsi"/>
          <w:sz w:val="16"/>
          <w:szCs w:val="16"/>
        </w:rPr>
      </w:pPr>
    </w:p>
    <w:p w14:paraId="6621DB86" w14:textId="77777777" w:rsidR="00447CE5" w:rsidRPr="0053043A" w:rsidRDefault="00447CE5" w:rsidP="00447CE5">
      <w:pPr>
        <w:ind w:left="270" w:hanging="270"/>
        <w:jc w:val="both"/>
        <w:rPr>
          <w:rFonts w:cstheme="minorHAnsi"/>
          <w:sz w:val="16"/>
          <w:szCs w:val="16"/>
        </w:rPr>
      </w:pPr>
    </w:p>
    <w:p w14:paraId="62A44A2F" w14:textId="77777777" w:rsidR="00447CE5" w:rsidRPr="0053043A" w:rsidRDefault="00447CE5" w:rsidP="00447CE5">
      <w:pPr>
        <w:ind w:left="270" w:hanging="270"/>
        <w:jc w:val="both"/>
        <w:rPr>
          <w:rFonts w:cstheme="minorHAnsi"/>
          <w:sz w:val="16"/>
          <w:szCs w:val="16"/>
        </w:rPr>
      </w:pPr>
    </w:p>
    <w:p w14:paraId="07729FFD" w14:textId="77777777" w:rsidR="000C26AC" w:rsidRPr="0053043A" w:rsidRDefault="00447CE5" w:rsidP="00447CE5">
      <w:pPr>
        <w:ind w:left="270" w:hanging="270"/>
        <w:jc w:val="both"/>
        <w:rPr>
          <w:rFonts w:cstheme="minorHAnsi"/>
          <w:sz w:val="16"/>
          <w:szCs w:val="16"/>
        </w:rPr>
      </w:pPr>
      <w:r w:rsidRPr="0053043A">
        <w:rPr>
          <w:rFonts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w:t>
      </w:r>
      <w:r w:rsidRPr="0053043A">
        <w:rPr>
          <w:rFonts w:cstheme="minorHAnsi"/>
          <w:sz w:val="16"/>
          <w:szCs w:val="16"/>
        </w:rPr>
        <w:lastRenderedPageBreak/>
        <w:t>Pepsi-Cola Company’s Privacy policy available at http://policy.pepsi.com/privacy.htm. Failure to comply with these Official Rules may result in 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53043A">
        <w:rPr>
          <w:rFonts w:cstheme="minorHAnsi"/>
          <w:sz w:val="16"/>
          <w:szCs w:val="16"/>
        </w:rPr>
        <w:t>,</w:t>
      </w:r>
      <w:r w:rsidRPr="0053043A">
        <w:rPr>
          <w:rFonts w:cstheme="minorHAnsi"/>
          <w:sz w:val="16"/>
          <w:szCs w:val="16"/>
        </w:rPr>
        <w:t xml:space="preserve"> or harass any other person. </w:t>
      </w:r>
    </w:p>
    <w:p w14:paraId="1B424FB7" w14:textId="77777777" w:rsidR="000C26AC" w:rsidRPr="0053043A" w:rsidRDefault="000C26AC" w:rsidP="00447CE5">
      <w:pPr>
        <w:ind w:left="270" w:hanging="270"/>
        <w:jc w:val="both"/>
        <w:rPr>
          <w:rFonts w:cstheme="minorHAnsi"/>
          <w:sz w:val="16"/>
          <w:szCs w:val="16"/>
        </w:rPr>
      </w:pPr>
    </w:p>
    <w:p w14:paraId="53BEE063" w14:textId="1D5019B7" w:rsidR="00447CE5" w:rsidRPr="0053043A" w:rsidRDefault="00447CE5" w:rsidP="000C26AC">
      <w:pPr>
        <w:ind w:left="270"/>
        <w:jc w:val="both"/>
        <w:rPr>
          <w:rFonts w:cstheme="minorHAnsi"/>
          <w:sz w:val="16"/>
          <w:szCs w:val="16"/>
        </w:rPr>
      </w:pPr>
      <w:r w:rsidRPr="0053043A">
        <w:rPr>
          <w:rFonts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53043A">
        <w:rPr>
          <w:rFonts w:cstheme="minorHAnsi"/>
          <w:sz w:val="16"/>
          <w:szCs w:val="16"/>
        </w:rPr>
        <w:t>MADE;</w:t>
      </w:r>
      <w:r w:rsidRPr="0053043A">
        <w:rPr>
          <w:rFonts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53043A" w:rsidRDefault="00447CE5" w:rsidP="00447CE5">
      <w:pPr>
        <w:ind w:left="270" w:hanging="270"/>
        <w:jc w:val="both"/>
        <w:rPr>
          <w:rFonts w:cstheme="minorHAnsi"/>
          <w:sz w:val="16"/>
          <w:szCs w:val="16"/>
        </w:rPr>
      </w:pPr>
    </w:p>
    <w:p w14:paraId="5F941F6D" w14:textId="40BB0E30" w:rsidR="00447CE5" w:rsidRPr="0053043A" w:rsidRDefault="00447CE5" w:rsidP="00447CE5">
      <w:pPr>
        <w:ind w:left="270" w:hanging="270"/>
        <w:jc w:val="both"/>
        <w:rPr>
          <w:rFonts w:cstheme="minorHAnsi"/>
          <w:sz w:val="16"/>
          <w:szCs w:val="16"/>
        </w:rPr>
      </w:pPr>
      <w:r w:rsidRPr="0053043A">
        <w:rPr>
          <w:rFonts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53043A">
        <w:rPr>
          <w:rFonts w:cstheme="minorHAnsi"/>
          <w:sz w:val="16"/>
          <w:szCs w:val="16"/>
        </w:rPr>
        <w:t>,</w:t>
      </w:r>
      <w:r w:rsidRPr="0053043A">
        <w:rPr>
          <w:rFonts w:cstheme="minorHAnsi"/>
          <w:sz w:val="16"/>
          <w:szCs w:val="16"/>
        </w:rPr>
        <w:t xml:space="preserve"> or proper conduct of this Promotion, then Sponsor reserves the right, in its sole discretion, to cancel, terminate, modify</w:t>
      </w:r>
      <w:r w:rsidR="000C26AC" w:rsidRPr="0053043A">
        <w:rPr>
          <w:rFonts w:cstheme="minorHAnsi"/>
          <w:sz w:val="16"/>
          <w:szCs w:val="16"/>
        </w:rPr>
        <w:t>,</w:t>
      </w:r>
      <w:r w:rsidRPr="0053043A">
        <w:rPr>
          <w:rFonts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53043A" w:rsidRDefault="00447CE5" w:rsidP="00447CE5">
      <w:pPr>
        <w:ind w:left="270" w:hanging="270"/>
        <w:jc w:val="both"/>
        <w:rPr>
          <w:rFonts w:cstheme="minorHAnsi"/>
          <w:sz w:val="16"/>
          <w:szCs w:val="16"/>
        </w:rPr>
      </w:pPr>
    </w:p>
    <w:p w14:paraId="50FAE332" w14:textId="46445459" w:rsidR="00447CE5" w:rsidRPr="0053043A" w:rsidRDefault="00447CE5" w:rsidP="00447CE5">
      <w:pPr>
        <w:ind w:left="270" w:hanging="270"/>
        <w:jc w:val="both"/>
        <w:rPr>
          <w:rFonts w:cstheme="minorHAnsi"/>
          <w:sz w:val="16"/>
          <w:szCs w:val="16"/>
        </w:rPr>
      </w:pPr>
      <w:r w:rsidRPr="0053043A">
        <w:rPr>
          <w:rFonts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53043A">
        <w:rPr>
          <w:rFonts w:cstheme="minorHAnsi"/>
          <w:sz w:val="16"/>
          <w:szCs w:val="16"/>
        </w:rPr>
        <w:t>,</w:t>
      </w:r>
      <w:r w:rsidRPr="0053043A">
        <w:rPr>
          <w:rFonts w:cstheme="minorHAnsi"/>
          <w:sz w:val="16"/>
          <w:szCs w:val="16"/>
        </w:rPr>
        <w:t xml:space="preserve"> or misuse of any prize awarded, or while preparing for, participating in</w:t>
      </w:r>
      <w:r w:rsidR="000C26AC" w:rsidRPr="0053043A">
        <w:rPr>
          <w:rFonts w:cstheme="minorHAnsi"/>
          <w:sz w:val="16"/>
          <w:szCs w:val="16"/>
        </w:rPr>
        <w:t>,</w:t>
      </w:r>
      <w:r w:rsidRPr="0053043A">
        <w:rPr>
          <w:rFonts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53043A">
        <w:rPr>
          <w:rFonts w:cstheme="minorHAnsi"/>
          <w:sz w:val="16"/>
          <w:szCs w:val="16"/>
        </w:rPr>
        <w:t>,</w:t>
      </w:r>
      <w:r w:rsidRPr="0053043A">
        <w:rPr>
          <w:rFonts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53043A">
        <w:rPr>
          <w:rFonts w:cstheme="minorHAnsi"/>
          <w:sz w:val="16"/>
          <w:szCs w:val="16"/>
        </w:rPr>
        <w:t>,</w:t>
      </w:r>
      <w:r w:rsidRPr="0053043A">
        <w:rPr>
          <w:rFonts w:cstheme="minorHAnsi"/>
          <w:sz w:val="16"/>
          <w:szCs w:val="16"/>
        </w:rPr>
        <w:t xml:space="preserve"> and use worldwide in any media now known or hereinafter known (including without limitation use online at the Website) such winner’s name, address, voice, statement, picture</w:t>
      </w:r>
      <w:r w:rsidR="00817E31" w:rsidRPr="0053043A">
        <w:rPr>
          <w:rFonts w:cstheme="minorHAnsi"/>
          <w:sz w:val="16"/>
          <w:szCs w:val="16"/>
        </w:rPr>
        <w:t>,</w:t>
      </w:r>
      <w:r w:rsidRPr="0053043A">
        <w:rPr>
          <w:rFonts w:cstheme="minorHAnsi"/>
          <w:sz w:val="16"/>
          <w:szCs w:val="16"/>
        </w:rPr>
        <w:t xml:space="preserve"> or other likeness, without additional compensation, for public relations, advertising</w:t>
      </w:r>
      <w:r w:rsidR="00817E31" w:rsidRPr="0053043A">
        <w:rPr>
          <w:rFonts w:cstheme="minorHAnsi"/>
          <w:sz w:val="16"/>
          <w:szCs w:val="16"/>
        </w:rPr>
        <w:t>,</w:t>
      </w:r>
      <w:r w:rsidRPr="0053043A">
        <w:rPr>
          <w:rFonts w:cstheme="minorHAnsi"/>
          <w:sz w:val="16"/>
          <w:szCs w:val="16"/>
        </w:rPr>
        <w:t xml:space="preserve"> and promotional purposes as may be determined by Sponsor, as applicable.</w:t>
      </w:r>
    </w:p>
    <w:p w14:paraId="43EACFD4" w14:textId="77777777" w:rsidR="00447CE5" w:rsidRPr="0053043A" w:rsidRDefault="00447CE5" w:rsidP="00447CE5">
      <w:pPr>
        <w:ind w:left="270" w:hanging="270"/>
        <w:jc w:val="both"/>
        <w:rPr>
          <w:rFonts w:cstheme="minorHAnsi"/>
          <w:sz w:val="16"/>
          <w:szCs w:val="16"/>
        </w:rPr>
      </w:pPr>
    </w:p>
    <w:p w14:paraId="4C59017F" w14:textId="77777777" w:rsidR="003951D2" w:rsidRPr="0053043A" w:rsidRDefault="00447CE5" w:rsidP="003951D2">
      <w:pPr>
        <w:ind w:left="270" w:hanging="270"/>
        <w:jc w:val="both"/>
        <w:rPr>
          <w:rFonts w:cstheme="minorHAnsi"/>
          <w:sz w:val="16"/>
          <w:szCs w:val="16"/>
        </w:rPr>
      </w:pPr>
      <w:r w:rsidRPr="0053043A">
        <w:rPr>
          <w:rFonts w:cstheme="minorHAnsi"/>
          <w:sz w:val="16"/>
          <w:szCs w:val="16"/>
        </w:rPr>
        <w:t xml:space="preserve">11. </w:t>
      </w:r>
      <w:r w:rsidR="003951D2" w:rsidRPr="0053043A">
        <w:rPr>
          <w:rFonts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53043A" w:rsidRDefault="003951D2" w:rsidP="003951D2">
      <w:pPr>
        <w:ind w:left="270" w:hanging="270"/>
        <w:jc w:val="both"/>
        <w:rPr>
          <w:rFonts w:cstheme="minorHAnsi"/>
          <w:sz w:val="16"/>
          <w:szCs w:val="16"/>
        </w:rPr>
      </w:pPr>
    </w:p>
    <w:p w14:paraId="15E0449C" w14:textId="77777777" w:rsidR="003951D2" w:rsidRPr="0053043A" w:rsidRDefault="003951D2" w:rsidP="003951D2">
      <w:pPr>
        <w:ind w:left="270"/>
        <w:jc w:val="both"/>
        <w:rPr>
          <w:rFonts w:cstheme="minorHAnsi"/>
          <w:sz w:val="16"/>
          <w:szCs w:val="16"/>
        </w:rPr>
      </w:pPr>
      <w:r w:rsidRPr="0053043A">
        <w:rPr>
          <w:rFonts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53043A" w:rsidRDefault="003951D2" w:rsidP="003951D2">
      <w:pPr>
        <w:ind w:left="270"/>
        <w:jc w:val="both"/>
        <w:rPr>
          <w:rFonts w:cstheme="minorHAnsi"/>
          <w:sz w:val="16"/>
          <w:szCs w:val="16"/>
        </w:rPr>
      </w:pPr>
    </w:p>
    <w:p w14:paraId="4F7D33CF" w14:textId="77777777" w:rsidR="003951D2" w:rsidRPr="0053043A" w:rsidRDefault="003951D2" w:rsidP="003951D2">
      <w:pPr>
        <w:ind w:left="270"/>
        <w:jc w:val="both"/>
        <w:rPr>
          <w:rFonts w:cstheme="minorHAnsi"/>
          <w:sz w:val="16"/>
          <w:szCs w:val="16"/>
        </w:rPr>
      </w:pPr>
      <w:r w:rsidRPr="0053043A">
        <w:rPr>
          <w:rFonts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53043A" w:rsidRDefault="00447CE5" w:rsidP="003951D2">
      <w:pPr>
        <w:ind w:left="270" w:hanging="270"/>
        <w:jc w:val="both"/>
        <w:rPr>
          <w:rFonts w:cstheme="minorHAnsi"/>
          <w:sz w:val="16"/>
          <w:szCs w:val="16"/>
        </w:rPr>
      </w:pPr>
    </w:p>
    <w:p w14:paraId="321CCA53" w14:textId="77777777" w:rsidR="0053043A" w:rsidRPr="0053043A" w:rsidRDefault="00447CE5" w:rsidP="0053043A">
      <w:pPr>
        <w:rPr>
          <w:rFonts w:eastAsia="Times New Roman" w:cstheme="minorHAnsi"/>
          <w:sz w:val="16"/>
          <w:szCs w:val="16"/>
          <w:lang w:eastAsia="zh-CN"/>
        </w:rPr>
      </w:pPr>
      <w:r w:rsidRPr="0053043A">
        <w:rPr>
          <w:rFonts w:cstheme="minorHAnsi"/>
          <w:sz w:val="16"/>
          <w:szCs w:val="16"/>
        </w:rPr>
        <w:t>12. WINNERS LIST: For the names of the prize winners, send a self-addressed, stamped envelope by April 30, 2022 to “</w:t>
      </w:r>
      <w:r w:rsidR="0053043A" w:rsidRPr="0053043A">
        <w:rPr>
          <w:rFonts w:eastAsia="Times New Roman" w:cstheme="minorHAnsi"/>
          <w:color w:val="000000"/>
          <w:sz w:val="16"/>
          <w:szCs w:val="16"/>
          <w:shd w:val="clear" w:color="auto" w:fill="FFFFFF"/>
          <w:lang w:eastAsia="zh-CN"/>
        </w:rPr>
        <w:t>PZS Smart Clock Central 77803</w:t>
      </w:r>
    </w:p>
    <w:p w14:paraId="4540E5A4" w14:textId="158AA4BA" w:rsidR="00447CE5" w:rsidRPr="0053043A" w:rsidRDefault="00447CE5" w:rsidP="00447CE5">
      <w:pPr>
        <w:ind w:left="270" w:hanging="270"/>
        <w:jc w:val="both"/>
        <w:rPr>
          <w:rFonts w:cstheme="minorHAnsi"/>
          <w:sz w:val="16"/>
          <w:szCs w:val="16"/>
        </w:rPr>
      </w:pPr>
      <w:r w:rsidRPr="0053043A">
        <w:rPr>
          <w:rFonts w:cstheme="minorHAnsi"/>
          <w:sz w:val="16"/>
          <w:szCs w:val="16"/>
        </w:rPr>
        <w:t xml:space="preserve">” Winners List c/o North Star Marketing PO BOX 516 Eagle River, WI 54521 </w:t>
      </w:r>
    </w:p>
    <w:p w14:paraId="65B6ABD4" w14:textId="77777777" w:rsidR="00447CE5" w:rsidRPr="0053043A" w:rsidRDefault="00447CE5" w:rsidP="00447CE5">
      <w:pPr>
        <w:ind w:left="270" w:hanging="270"/>
        <w:jc w:val="both"/>
        <w:rPr>
          <w:rFonts w:cstheme="minorHAnsi"/>
          <w:sz w:val="16"/>
          <w:szCs w:val="16"/>
        </w:rPr>
      </w:pPr>
    </w:p>
    <w:p w14:paraId="2BEAC965" w14:textId="77777777" w:rsidR="00447CE5" w:rsidRPr="0053043A" w:rsidRDefault="00447CE5" w:rsidP="00447CE5">
      <w:pPr>
        <w:ind w:left="270" w:hanging="270"/>
        <w:jc w:val="both"/>
        <w:rPr>
          <w:rFonts w:cstheme="minorHAnsi"/>
          <w:sz w:val="16"/>
          <w:szCs w:val="16"/>
        </w:rPr>
      </w:pPr>
      <w:r w:rsidRPr="0053043A">
        <w:rPr>
          <w:rFonts w:cstheme="minorHAnsi"/>
          <w:sz w:val="16"/>
          <w:szCs w:val="16"/>
        </w:rPr>
        <w:t>13. SPONSOR: Pepsi Beverages Company 5600 Headquarters Dr. Plano, TX 75024</w:t>
      </w:r>
    </w:p>
    <w:p w14:paraId="693CF850" w14:textId="77777777" w:rsidR="00447CE5" w:rsidRPr="0053043A" w:rsidRDefault="00447CE5" w:rsidP="00447CE5">
      <w:pPr>
        <w:ind w:left="270" w:hanging="270"/>
        <w:jc w:val="both"/>
        <w:rPr>
          <w:rFonts w:cstheme="minorHAnsi"/>
          <w:sz w:val="16"/>
          <w:szCs w:val="16"/>
        </w:rPr>
      </w:pPr>
    </w:p>
    <w:p w14:paraId="630EFFFC" w14:textId="696C9AB0" w:rsidR="00447CE5" w:rsidRPr="0053043A" w:rsidRDefault="00BF4985" w:rsidP="00447CE5">
      <w:pPr>
        <w:ind w:left="270" w:hanging="270"/>
        <w:jc w:val="both"/>
        <w:rPr>
          <w:rFonts w:cstheme="minorHAnsi"/>
          <w:sz w:val="16"/>
          <w:szCs w:val="16"/>
        </w:rPr>
      </w:pPr>
      <w:r w:rsidRPr="0053043A">
        <w:rPr>
          <w:rFonts w:cstheme="minorHAnsi"/>
          <w:sz w:val="16"/>
          <w:szCs w:val="16"/>
        </w:rPr>
        <w:t>Pepsi</w:t>
      </w:r>
      <w:r w:rsidR="00447CE5" w:rsidRPr="0053043A">
        <w:rPr>
          <w:rFonts w:cstheme="minorHAnsi"/>
          <w:sz w:val="16"/>
          <w:szCs w:val="16"/>
        </w:rPr>
        <w:t xml:space="preserve">, the </w:t>
      </w:r>
      <w:proofErr w:type="gramStart"/>
      <w:r w:rsidRPr="0053043A">
        <w:rPr>
          <w:rFonts w:cstheme="minorHAnsi"/>
          <w:sz w:val="16"/>
          <w:szCs w:val="16"/>
        </w:rPr>
        <w:t xml:space="preserve">Pepsi </w:t>
      </w:r>
      <w:r w:rsidR="00447CE5" w:rsidRPr="0053043A">
        <w:rPr>
          <w:rFonts w:cstheme="minorHAnsi"/>
          <w:sz w:val="16"/>
          <w:szCs w:val="16"/>
        </w:rPr>
        <w:t xml:space="preserve"> logo</w:t>
      </w:r>
      <w:proofErr w:type="gramEnd"/>
      <w:r w:rsidR="00447CE5" w:rsidRPr="0053043A">
        <w:rPr>
          <w:rFonts w:cstheme="minorHAnsi"/>
          <w:sz w:val="16"/>
          <w:szCs w:val="16"/>
        </w:rPr>
        <w:t xml:space="preserve">, and </w:t>
      </w:r>
      <w:r w:rsidRPr="0053043A">
        <w:rPr>
          <w:rFonts w:cstheme="minorHAnsi"/>
          <w:sz w:val="16"/>
          <w:szCs w:val="16"/>
        </w:rPr>
        <w:t>Pepsi Zero Sugar</w:t>
      </w:r>
      <w:r w:rsidR="00447CE5" w:rsidRPr="0053043A">
        <w:rPr>
          <w:rFonts w:cstheme="minorHAnsi"/>
          <w:sz w:val="16"/>
          <w:szCs w:val="16"/>
        </w:rPr>
        <w:t xml:space="preserve"> are trademarks of </w:t>
      </w:r>
      <w:r w:rsidRPr="0053043A">
        <w:rPr>
          <w:rFonts w:cstheme="minorHAnsi"/>
          <w:sz w:val="16"/>
          <w:szCs w:val="16"/>
        </w:rPr>
        <w:t>PepsiCo, Inc</w:t>
      </w:r>
      <w:r w:rsidR="00447CE5" w:rsidRPr="0053043A">
        <w:rPr>
          <w:rFonts w:cstheme="minorHAnsi"/>
          <w:sz w:val="16"/>
          <w:szCs w:val="16"/>
        </w:rPr>
        <w:t xml:space="preserve">. </w:t>
      </w:r>
    </w:p>
    <w:p w14:paraId="517F481A" w14:textId="77777777" w:rsidR="00447CE5" w:rsidRPr="00447CE5" w:rsidRDefault="00447CE5" w:rsidP="00447CE5">
      <w:pPr>
        <w:ind w:left="270" w:hanging="270"/>
        <w:jc w:val="both"/>
        <w:rPr>
          <w:sz w:val="16"/>
          <w:szCs w:val="16"/>
        </w:rPr>
      </w:pPr>
    </w:p>
    <w:p w14:paraId="1AFDFA52" w14:textId="77777777" w:rsidR="00447CE5" w:rsidRPr="00447CE5" w:rsidRDefault="00447CE5" w:rsidP="00447CE5">
      <w:pPr>
        <w:ind w:left="270" w:hanging="270"/>
        <w:jc w:val="both"/>
        <w:rPr>
          <w:sz w:val="16"/>
          <w:szCs w:val="16"/>
        </w:rPr>
      </w:pPr>
    </w:p>
    <w:p w14:paraId="3D2CEF65" w14:textId="77777777" w:rsidR="00B953E1" w:rsidRPr="00447CE5" w:rsidRDefault="00B953E1" w:rsidP="00447CE5">
      <w:pPr>
        <w:ind w:left="270" w:hanging="270"/>
        <w:jc w:val="both"/>
        <w:rPr>
          <w:sz w:val="16"/>
          <w:szCs w:val="16"/>
        </w:rPr>
      </w:pPr>
    </w:p>
    <w:sectPr w:rsidR="00B953E1" w:rsidRPr="00447CE5" w:rsidSect="00447CE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7B51" w14:textId="77777777" w:rsidR="00A859D1" w:rsidRDefault="00A859D1" w:rsidP="00C977B2">
      <w:r>
        <w:separator/>
      </w:r>
    </w:p>
  </w:endnote>
  <w:endnote w:type="continuationSeparator" w:id="0">
    <w:p w14:paraId="5BAE636B" w14:textId="77777777" w:rsidR="00A859D1" w:rsidRDefault="00A859D1"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7A64" w14:textId="77777777" w:rsidR="00A859D1" w:rsidRDefault="00A859D1" w:rsidP="00C977B2">
      <w:r>
        <w:separator/>
      </w:r>
    </w:p>
  </w:footnote>
  <w:footnote w:type="continuationSeparator" w:id="0">
    <w:p w14:paraId="4D7FF8FC" w14:textId="77777777" w:rsidR="00A859D1" w:rsidRDefault="00A859D1"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1941D1"/>
    <w:rsid w:val="001C2C6C"/>
    <w:rsid w:val="00323203"/>
    <w:rsid w:val="003738E5"/>
    <w:rsid w:val="003951D2"/>
    <w:rsid w:val="003C1ED0"/>
    <w:rsid w:val="003F6C30"/>
    <w:rsid w:val="00402840"/>
    <w:rsid w:val="00420736"/>
    <w:rsid w:val="00447CE5"/>
    <w:rsid w:val="004704F5"/>
    <w:rsid w:val="0049482D"/>
    <w:rsid w:val="004A54CB"/>
    <w:rsid w:val="004F4D56"/>
    <w:rsid w:val="0053043A"/>
    <w:rsid w:val="005A7E51"/>
    <w:rsid w:val="005C69D0"/>
    <w:rsid w:val="00787BA4"/>
    <w:rsid w:val="007915B4"/>
    <w:rsid w:val="00811559"/>
    <w:rsid w:val="00817E31"/>
    <w:rsid w:val="0085135D"/>
    <w:rsid w:val="0086735D"/>
    <w:rsid w:val="008A1EC9"/>
    <w:rsid w:val="008A2ABA"/>
    <w:rsid w:val="008A2FDD"/>
    <w:rsid w:val="00940CCE"/>
    <w:rsid w:val="00A859D1"/>
    <w:rsid w:val="00B95075"/>
    <w:rsid w:val="00B953E1"/>
    <w:rsid w:val="00BF4985"/>
    <w:rsid w:val="00BF4C54"/>
    <w:rsid w:val="00C67983"/>
    <w:rsid w:val="00C977B2"/>
    <w:rsid w:val="00D05D34"/>
    <w:rsid w:val="00D25476"/>
    <w:rsid w:val="00D26992"/>
    <w:rsid w:val="00D63F3E"/>
    <w:rsid w:val="00D94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509759654">
      <w:bodyDiv w:val="1"/>
      <w:marLeft w:val="0"/>
      <w:marRight w:val="0"/>
      <w:marTop w:val="0"/>
      <w:marBottom w:val="0"/>
      <w:divBdr>
        <w:top w:val="none" w:sz="0" w:space="0" w:color="auto"/>
        <w:left w:val="none" w:sz="0" w:space="0" w:color="auto"/>
        <w:bottom w:val="none" w:sz="0" w:space="0" w:color="auto"/>
        <w:right w:val="none" w:sz="0" w:space="0" w:color="auto"/>
      </w:divBdr>
    </w:div>
    <w:div w:id="898172090">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 w:id="17901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mshop.com/2022-pzs-smart-clock-central-778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2</cp:revision>
  <cp:lastPrinted>2022-04-11T19:36:00Z</cp:lastPrinted>
  <dcterms:created xsi:type="dcterms:W3CDTF">2022-09-08T15:26:00Z</dcterms:created>
  <dcterms:modified xsi:type="dcterms:W3CDTF">2022-09-08T15:26:00Z</dcterms:modified>
</cp:coreProperties>
</file>